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4328" w14:textId="77777777" w:rsidR="00863A1A" w:rsidRPr="00FF2D43" w:rsidRDefault="00863A1A" w:rsidP="00863A1A">
      <w:pPr>
        <w:spacing w:after="16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fr-CA"/>
          <w14:ligatures w14:val="none"/>
        </w:rPr>
      </w:pPr>
      <w:r w:rsidRPr="00FF2D43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fr-CA"/>
          <w14:ligatures w14:val="none"/>
        </w:rPr>
        <w:t>Politique de confidentialité</w:t>
      </w:r>
    </w:p>
    <w:p w14:paraId="5CCC3D9B" w14:textId="624E561E" w:rsidR="00863A1A" w:rsidRP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Cette politique s’applique au site web suivant : </w:t>
      </w:r>
      <w:r w:rsidR="00FF2D43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www.salletheatrelascene.com</w:t>
      </w: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br/>
        <w:t xml:space="preserve">Date de dernière mise à jour de la politique : </w:t>
      </w:r>
      <w:r w:rsidR="00215FD6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15 septembre 2023</w:t>
      </w:r>
    </w:p>
    <w:p w14:paraId="2264489D" w14:textId="6FDF709B" w:rsidR="00863A1A" w:rsidRPr="00863A1A" w:rsidRDefault="00215FD6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Salle Théâtre La Scène </w:t>
      </w: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responsable</w:t>
      </w:r>
      <w:r w:rsidR="00863A1A"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 de ce site, accorde la plus haute importance à votre vie privée.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 La personne ressource responsable est Mme Johanne Dufresne </w:t>
      </w:r>
    </w:p>
    <w:p w14:paraId="7C4278B0" w14:textId="69EFE5CA" w:rsidR="00863A1A" w:rsidRP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La présente politique de confidentialité a pour but de vous informer des éléments suivants </w:t>
      </w:r>
    </w:p>
    <w:p w14:paraId="1D1CE6FC" w14:textId="77777777" w:rsidR="00863A1A" w:rsidRPr="00863A1A" w:rsidRDefault="00863A1A" w:rsidP="00863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Vos données personnelles qui sont collectées;</w:t>
      </w:r>
    </w:p>
    <w:p w14:paraId="78D60C83" w14:textId="77777777" w:rsidR="00863A1A" w:rsidRPr="00863A1A" w:rsidRDefault="00863A1A" w:rsidP="00863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Les témoins (</w:t>
      </w:r>
      <w:r w:rsidRPr="00863A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CA"/>
          <w14:ligatures w14:val="none"/>
        </w:rPr>
        <w:t>cookies</w:t>
      </w: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) utilisés;</w:t>
      </w:r>
    </w:p>
    <w:p w14:paraId="46AAFBEB" w14:textId="77777777" w:rsidR="00863A1A" w:rsidRPr="00863A1A" w:rsidRDefault="00863A1A" w:rsidP="00863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La sécurité entourant vos renseignements personnels;</w:t>
      </w:r>
    </w:p>
    <w:p w14:paraId="288F49CD" w14:textId="77777777" w:rsidR="00863A1A" w:rsidRPr="00863A1A" w:rsidRDefault="00863A1A" w:rsidP="00863A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Vos droits sur vos données.</w:t>
      </w:r>
    </w:p>
    <w:p w14:paraId="1C0F18BD" w14:textId="77777777" w:rsidR="00863A1A" w:rsidRPr="00FF2D43" w:rsidRDefault="00863A1A" w:rsidP="00863A1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kern w:val="0"/>
          <w:sz w:val="36"/>
          <w:szCs w:val="36"/>
          <w:lang w:eastAsia="fr-CA"/>
          <w14:ligatures w14:val="none"/>
        </w:rPr>
      </w:pPr>
      <w:r w:rsidRPr="00FF2D43">
        <w:rPr>
          <w:rFonts w:asciiTheme="majorHAnsi" w:eastAsia="Times New Roman" w:hAnsiTheme="majorHAnsi" w:cstheme="majorHAnsi"/>
          <w:b/>
          <w:bCs/>
          <w:kern w:val="0"/>
          <w:sz w:val="36"/>
          <w:szCs w:val="36"/>
          <w:lang w:eastAsia="fr-CA"/>
          <w14:ligatures w14:val="none"/>
        </w:rPr>
        <w:t>Lesquels de vos renseignements personnels sont collectés?</w:t>
      </w:r>
    </w:p>
    <w:p w14:paraId="0A34C748" w14:textId="77777777" w:rsid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Les renseignements personnels que nous collectons sont obtenus par les formulaires de contact et grâce à l’interactivité établie entre vous et notre site web.</w:t>
      </w:r>
    </w:p>
    <w:p w14:paraId="576F6C1B" w14:textId="33BFAC39" w:rsidR="00FF2D43" w:rsidRPr="00863A1A" w:rsidRDefault="00FF2D43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</w:p>
    <w:p w14:paraId="2AF78306" w14:textId="77777777" w:rsidR="00863A1A" w:rsidRPr="00FF2D43" w:rsidRDefault="00863A1A" w:rsidP="00863A1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aps/>
          <w:spacing w:val="8"/>
          <w:kern w:val="0"/>
          <w:sz w:val="27"/>
          <w:szCs w:val="27"/>
          <w:lang w:eastAsia="fr-CA"/>
          <w14:ligatures w14:val="none"/>
        </w:rPr>
      </w:pPr>
      <w:r w:rsidRPr="00FF2D43">
        <w:rPr>
          <w:rFonts w:asciiTheme="majorHAnsi" w:eastAsia="Times New Roman" w:hAnsiTheme="majorHAnsi" w:cstheme="majorHAnsi"/>
          <w:b/>
          <w:bCs/>
          <w:caps/>
          <w:spacing w:val="8"/>
          <w:kern w:val="0"/>
          <w:sz w:val="27"/>
          <w:szCs w:val="27"/>
          <w:lang w:eastAsia="fr-CA"/>
          <w14:ligatures w14:val="none"/>
        </w:rPr>
        <w:t>TÉMOINS</w:t>
      </w:r>
    </w:p>
    <w:p w14:paraId="746A4149" w14:textId="75446B62" w:rsidR="00863A1A" w:rsidRP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Nous utilisons des témoins pour améliorer notre site web, vous offrir une meilleur expérience utilisateur et à </w:t>
      </w:r>
      <w:r w:rsidR="00215FD6"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des fins</w:t>
      </w: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 de suivis, et non à des fins de revente ou d’utilisation marketing. Ainsi, nous recevons et enregistrons automatiquement des informations à votre sujet, y compris votre adresse IP, le navigateur ou l’appareil que vous utilisez, et le contenu que vous consultez.</w:t>
      </w:r>
    </w:p>
    <w:p w14:paraId="2B5791FF" w14:textId="77777777" w:rsidR="00863A1A" w:rsidRPr="00FF2D43" w:rsidRDefault="00863A1A" w:rsidP="00863A1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aps/>
          <w:spacing w:val="8"/>
          <w:kern w:val="0"/>
          <w:sz w:val="27"/>
          <w:szCs w:val="27"/>
          <w:lang w:eastAsia="fr-CA"/>
          <w14:ligatures w14:val="none"/>
        </w:rPr>
      </w:pPr>
      <w:r w:rsidRPr="00FF2D43">
        <w:rPr>
          <w:rFonts w:asciiTheme="majorHAnsi" w:eastAsia="Times New Roman" w:hAnsiTheme="majorHAnsi" w:cstheme="majorHAnsi"/>
          <w:b/>
          <w:bCs/>
          <w:caps/>
          <w:spacing w:val="8"/>
          <w:kern w:val="0"/>
          <w:sz w:val="27"/>
          <w:szCs w:val="27"/>
          <w:lang w:eastAsia="fr-CA"/>
          <w14:ligatures w14:val="none"/>
        </w:rPr>
        <w:t>SÉCURITÉ</w:t>
      </w:r>
    </w:p>
    <w:p w14:paraId="59889C82" w14:textId="7829BDB1" w:rsidR="00863A1A" w:rsidRP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Tous les renseignements personnels que nous récoltons sont conservés dans un environnement sécurisé. De plus, seules quelques personnes travaillant pour nous sont autorisées à avoir accès à ces renseignements. Si tel est le cas, elles sont tenues de respecter la confidentialité de vos informations</w:t>
      </w:r>
      <w:r w:rsidR="00FF2D43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 </w:t>
      </w:r>
    </w:p>
    <w:p w14:paraId="68E8FBE5" w14:textId="7F7F5213" w:rsidR="00863A1A" w:rsidRP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Pour assurer la sécurité de vos renseignements personnels, nous avons recours </w:t>
      </w:r>
      <w:r w:rsidR="00215FD6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à</w:t>
      </w: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 protocole </w:t>
      </w:r>
      <w:r w:rsidR="00215FD6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de sécurité</w:t>
      </w:r>
      <w:r w:rsidR="00C37631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 et les informations personnels collectés seront anonymisés à la fin de la procédure </w:t>
      </w:r>
    </w:p>
    <w:p w14:paraId="224465C5" w14:textId="669FFBA0" w:rsidR="00863A1A" w:rsidRPr="00863A1A" w:rsidRDefault="00215FD6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lastRenderedPageBreak/>
        <w:t xml:space="preserve">La salle théâtre La Scène </w:t>
      </w:r>
      <w:r w:rsidR="00863A1A"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est le seul propriétaire des informations recueillies sur ce site. Vos informations personnelles ne seront pas vendues, échangées, transférées ou données à une autre société pour n’importe quelle raison, sans votre consentement. Toutefois, comme aucun mécanisme n’offre une sécurité maximale, nous tenons à vous rappeler qu’une certaine part de risque est toujours présente lorsque vous naviguez sur Internet.</w:t>
      </w:r>
    </w:p>
    <w:p w14:paraId="3500EAF1" w14:textId="77777777" w:rsidR="00863A1A" w:rsidRPr="00FF2D43" w:rsidRDefault="00863A1A" w:rsidP="00863A1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aps/>
          <w:spacing w:val="8"/>
          <w:kern w:val="0"/>
          <w:sz w:val="27"/>
          <w:szCs w:val="27"/>
          <w:lang w:eastAsia="fr-CA"/>
          <w14:ligatures w14:val="none"/>
        </w:rPr>
      </w:pPr>
      <w:r w:rsidRPr="00FF2D43">
        <w:rPr>
          <w:rFonts w:asciiTheme="majorHAnsi" w:eastAsia="Times New Roman" w:hAnsiTheme="majorHAnsi" w:cstheme="majorHAnsi"/>
          <w:b/>
          <w:bCs/>
          <w:caps/>
          <w:spacing w:val="8"/>
          <w:kern w:val="0"/>
          <w:sz w:val="27"/>
          <w:szCs w:val="27"/>
          <w:lang w:eastAsia="fr-CA"/>
          <w14:ligatures w14:val="none"/>
        </w:rPr>
        <w:t>LIENS EXTERNES</w:t>
      </w:r>
    </w:p>
    <w:p w14:paraId="7F41F81D" w14:textId="67B831F3" w:rsidR="00863A1A" w:rsidRPr="00863A1A" w:rsidRDefault="00FF2D43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Certaines pages</w:t>
      </w:r>
      <w:r w:rsidR="00863A1A"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notre</w:t>
      </w:r>
      <w:r w:rsidR="00863A1A"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 site peuvent inclure des contenus imbriqués (ex. : vidéos, images, articles, etc.). Lorsque vous vous y rendez, vous êtes sous la politique de confidentialité de ces autres plateformes.</w:t>
      </w:r>
    </w:p>
    <w:p w14:paraId="28AF2853" w14:textId="77777777" w:rsidR="00863A1A" w:rsidRPr="00FF2D43" w:rsidRDefault="00863A1A" w:rsidP="00863A1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kern w:val="0"/>
          <w:sz w:val="36"/>
          <w:szCs w:val="36"/>
          <w:lang w:eastAsia="fr-CA"/>
          <w14:ligatures w14:val="none"/>
        </w:rPr>
      </w:pPr>
      <w:r w:rsidRPr="00FF2D43">
        <w:rPr>
          <w:rFonts w:asciiTheme="majorHAnsi" w:eastAsia="Times New Roman" w:hAnsiTheme="majorHAnsi" w:cstheme="majorHAnsi"/>
          <w:b/>
          <w:bCs/>
          <w:kern w:val="0"/>
          <w:sz w:val="36"/>
          <w:szCs w:val="36"/>
          <w:lang w:eastAsia="fr-CA"/>
          <w14:ligatures w14:val="none"/>
        </w:rPr>
        <w:t>Quels sont vos droits sur vos données?</w:t>
      </w:r>
    </w:p>
    <w:p w14:paraId="62AAC6FA" w14:textId="77777777" w:rsidR="00863A1A" w:rsidRP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Nous nous engageons à vous offrir un </w:t>
      </w:r>
      <w:r w:rsidRPr="00863A1A">
        <w:rPr>
          <w:rFonts w:ascii="Visby CF bold" w:eastAsia="Times New Roman" w:hAnsi="Visby CF bold" w:cs="Times New Roman"/>
          <w:b/>
          <w:bCs/>
          <w:kern w:val="0"/>
          <w:sz w:val="24"/>
          <w:szCs w:val="24"/>
          <w:lang w:eastAsia="fr-CA"/>
          <w14:ligatures w14:val="none"/>
        </w:rPr>
        <w:t>droit d’opposition et de retrait</w:t>
      </w: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 quant à vos renseignements personnels.</w:t>
      </w:r>
    </w:p>
    <w:p w14:paraId="4CA041F5" w14:textId="698F33F8" w:rsidR="00863A1A" w:rsidRP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D’une part, le droit d’opposition s’entend comme étant la possibilité offerte aux internautes de refuser que leurs renseignements personnels soient utilisés à certaines fins mentionnées lors de la collecte. D’autre part, le droit de retrait s’entend comme étant la possibilité offerte aux internautes de </w:t>
      </w:r>
      <w:r w:rsidR="00FF2D43"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demander</w:t>
      </w: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 que leurs renseignements personnels ne figurent plus, par exemple, </w:t>
      </w:r>
      <w:r w:rsidR="00FF2D43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après votre réservation </w:t>
      </w:r>
    </w:p>
    <w:p w14:paraId="3B0F2560" w14:textId="77777777" w:rsidR="00863A1A" w:rsidRP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Vous pouvez en tout temps demander la suppression des données personnelles vous concernant. Toutefois, cela ne prend pas en compte les données conservées à des fins administratives, légales ou pour des raisons de sécurité.</w:t>
      </w:r>
    </w:p>
    <w:p w14:paraId="4F19B7C1" w14:textId="77777777" w:rsidR="00863A1A" w:rsidRP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Pour pouvoir exercer ces droits, vous pouvez nous contacter par les moyens suivants :</w:t>
      </w:r>
    </w:p>
    <w:p w14:paraId="28AB45D3" w14:textId="37DB5E8E" w:rsidR="00863A1A" w:rsidRP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À l’attention de </w:t>
      </w:r>
      <w:r w:rsidR="00FF2D43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Johanne Dufresne</w:t>
      </w: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br/>
        <w:t>Président-directeur général</w:t>
      </w:r>
    </w:p>
    <w:p w14:paraId="4DA279E8" w14:textId="6A78ED2F" w:rsidR="00863A1A" w:rsidRP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Adresse : </w:t>
      </w:r>
      <w:r w:rsidR="00FF2D43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 xml:space="preserve">300 De La Concorde Nord, St Hyacinthe </w:t>
      </w: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br/>
        <w:t xml:space="preserve">Courriel </w:t>
      </w:r>
      <w:r w:rsidRPr="00FF2D43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: </w:t>
      </w:r>
      <w:r w:rsidRPr="00FF2D4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CA"/>
          <w14:ligatures w14:val="none"/>
        </w:rPr>
        <w:t>info@</w:t>
      </w:r>
      <w:r w:rsidR="00FF2D43" w:rsidRPr="00FF2D4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CA"/>
          <w14:ligatures w14:val="none"/>
        </w:rPr>
        <w:t>salletheatrelascene.com</w:t>
      </w:r>
      <w:r w:rsidRPr="00FF2D43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br/>
        <w:t>Téléphone : </w:t>
      </w:r>
      <w:hyperlink r:id="rId5" w:history="1">
        <w:r w:rsidR="00FF2D43" w:rsidRPr="00FF2D43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fr-CA"/>
            <w14:ligatures w14:val="none"/>
          </w:rPr>
          <w:t>450-252</w:t>
        </w:r>
      </w:hyperlink>
      <w:r w:rsidR="00FF2D43" w:rsidRPr="00FF2D4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CA"/>
          <w14:ligatures w14:val="none"/>
        </w:rPr>
        <w:t xml:space="preserve"> 2522</w:t>
      </w:r>
    </w:p>
    <w:p w14:paraId="6D2B9358" w14:textId="77777777" w:rsidR="00863A1A" w:rsidRPr="00FF2D43" w:rsidRDefault="00863A1A" w:rsidP="00863A1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kern w:val="0"/>
          <w:sz w:val="36"/>
          <w:szCs w:val="36"/>
          <w:lang w:eastAsia="fr-CA"/>
          <w14:ligatures w14:val="none"/>
        </w:rPr>
      </w:pPr>
      <w:r w:rsidRPr="00FF2D43">
        <w:rPr>
          <w:rFonts w:asciiTheme="majorHAnsi" w:eastAsia="Times New Roman" w:hAnsiTheme="majorHAnsi" w:cstheme="majorHAnsi"/>
          <w:b/>
          <w:bCs/>
          <w:kern w:val="0"/>
          <w:sz w:val="36"/>
          <w:szCs w:val="36"/>
          <w:lang w:eastAsia="fr-CA"/>
          <w14:ligatures w14:val="none"/>
        </w:rPr>
        <w:t>Consentement</w:t>
      </w:r>
    </w:p>
    <w:p w14:paraId="3BC07D8C" w14:textId="77777777" w:rsidR="00863A1A" w:rsidRPr="00863A1A" w:rsidRDefault="00863A1A" w:rsidP="0086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863A1A"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>En naviguant sur notre site web, vous consentez à notre politique de confidentialité.</w:t>
      </w:r>
    </w:p>
    <w:p w14:paraId="52A10B8F" w14:textId="77777777" w:rsidR="00D278A0" w:rsidRDefault="00D278A0"/>
    <w:sectPr w:rsidR="00D278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sby CF 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68B"/>
    <w:multiLevelType w:val="multilevel"/>
    <w:tmpl w:val="61BC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D75B69"/>
    <w:multiLevelType w:val="multilevel"/>
    <w:tmpl w:val="1E32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C65AC0"/>
    <w:multiLevelType w:val="multilevel"/>
    <w:tmpl w:val="853C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B2320D"/>
    <w:multiLevelType w:val="multilevel"/>
    <w:tmpl w:val="B6F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664A9C"/>
    <w:multiLevelType w:val="multilevel"/>
    <w:tmpl w:val="1D8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4408043">
    <w:abstractNumId w:val="3"/>
  </w:num>
  <w:num w:numId="2" w16cid:durableId="648096078">
    <w:abstractNumId w:val="4"/>
  </w:num>
  <w:num w:numId="3" w16cid:durableId="1469477118">
    <w:abstractNumId w:val="2"/>
  </w:num>
  <w:num w:numId="4" w16cid:durableId="92676855">
    <w:abstractNumId w:val="0"/>
  </w:num>
  <w:num w:numId="5" w16cid:durableId="29426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6E"/>
    <w:rsid w:val="000E0DD5"/>
    <w:rsid w:val="00215FD6"/>
    <w:rsid w:val="0045086E"/>
    <w:rsid w:val="00863A1A"/>
    <w:rsid w:val="00C37631"/>
    <w:rsid w:val="00D278A0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BB0F"/>
  <w15:chartTrackingRefBased/>
  <w15:docId w15:val="{424BF17D-03A1-470A-8E16-4AAB2968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3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863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CA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863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A1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863A1A"/>
    <w:rPr>
      <w:rFonts w:ascii="Times New Roman" w:eastAsia="Times New Roman" w:hAnsi="Times New Roman" w:cs="Times New Roman"/>
      <w:b/>
      <w:bCs/>
      <w:kern w:val="0"/>
      <w:sz w:val="36"/>
      <w:szCs w:val="36"/>
      <w:lang w:eastAsia="fr-CA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863A1A"/>
    <w:rPr>
      <w:rFonts w:ascii="Times New Roman" w:eastAsia="Times New Roman" w:hAnsi="Times New Roman" w:cs="Times New Roman"/>
      <w:b/>
      <w:bCs/>
      <w:kern w:val="0"/>
      <w:sz w:val="27"/>
      <w:szCs w:val="27"/>
      <w:lang w:eastAsia="fr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6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Accentuation">
    <w:name w:val="Emphasis"/>
    <w:basedOn w:val="Policepardfaut"/>
    <w:uiPriority w:val="20"/>
    <w:qFormat/>
    <w:rsid w:val="00863A1A"/>
    <w:rPr>
      <w:i/>
      <w:iCs/>
    </w:rPr>
  </w:style>
  <w:style w:type="character" w:styleId="lev">
    <w:name w:val="Strong"/>
    <w:basedOn w:val="Policepardfaut"/>
    <w:uiPriority w:val="22"/>
    <w:qFormat/>
    <w:rsid w:val="00863A1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3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3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841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5148999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540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 Théâtre La Scène</dc:creator>
  <cp:keywords/>
  <dc:description/>
  <cp:lastModifiedBy>Salle Théâtre La Scène</cp:lastModifiedBy>
  <cp:revision>11</cp:revision>
  <dcterms:created xsi:type="dcterms:W3CDTF">2023-09-16T16:21:00Z</dcterms:created>
  <dcterms:modified xsi:type="dcterms:W3CDTF">2023-09-23T14:30:00Z</dcterms:modified>
</cp:coreProperties>
</file>